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71" w:rsidRDefault="00046D71" w:rsidP="00046D71">
      <w:pPr>
        <w:jc w:val="center"/>
        <w:rPr>
          <w:b/>
          <w:sz w:val="24"/>
          <w:szCs w:val="24"/>
          <w:u w:val="single"/>
        </w:rPr>
      </w:pPr>
      <w:r w:rsidRPr="00046D71">
        <w:rPr>
          <w:sz w:val="24"/>
          <w:szCs w:val="24"/>
          <w:u w:val="single"/>
        </w:rPr>
        <w:t>F</w:t>
      </w:r>
      <w:r w:rsidRPr="00046D71">
        <w:rPr>
          <w:b/>
          <w:sz w:val="24"/>
          <w:szCs w:val="24"/>
          <w:u w:val="single"/>
        </w:rPr>
        <w:t>ollow-up and Tracking of Federal Training Grant Appointees</w:t>
      </w:r>
    </w:p>
    <w:p w:rsidR="00046D71" w:rsidRDefault="00046D71" w:rsidP="00046D71">
      <w:pPr>
        <w:rPr>
          <w:sz w:val="24"/>
          <w:szCs w:val="24"/>
        </w:rPr>
      </w:pPr>
      <w:r>
        <w:rPr>
          <w:sz w:val="24"/>
          <w:szCs w:val="24"/>
        </w:rPr>
        <w:t>National Research Service Awards, including Institutional Awards (T-Series) require follow-up of trainees for 15 years after completion of the period of support.  These follow-up data are required in Data Tables for most NIH training awards.  The Office of Biomedical Research Career Development offers to provide follow-up of trainees appoint</w:t>
      </w:r>
      <w:r w:rsidR="00556F66">
        <w:rPr>
          <w:sz w:val="24"/>
          <w:szCs w:val="24"/>
        </w:rPr>
        <w:t>ed</w:t>
      </w:r>
      <w:r>
        <w:rPr>
          <w:sz w:val="24"/>
          <w:szCs w:val="24"/>
        </w:rPr>
        <w:t xml:space="preserve"> to T32 Awards, using social media and other methods.  Required is a list of trainees, period of appointment, mentor/supervisor, last known position, and any other information of </w:t>
      </w:r>
      <w:r w:rsidR="00556F66">
        <w:rPr>
          <w:sz w:val="24"/>
          <w:szCs w:val="24"/>
        </w:rPr>
        <w:t xml:space="preserve">potential </w:t>
      </w:r>
      <w:r>
        <w:rPr>
          <w:sz w:val="24"/>
          <w:szCs w:val="24"/>
        </w:rPr>
        <w:t xml:space="preserve">use (ORCID number, maiden name, etc.).  Information on current institution, </w:t>
      </w:r>
      <w:r w:rsidR="00556F66">
        <w:rPr>
          <w:sz w:val="24"/>
          <w:szCs w:val="24"/>
        </w:rPr>
        <w:t xml:space="preserve">department, </w:t>
      </w:r>
      <w:r>
        <w:rPr>
          <w:sz w:val="24"/>
          <w:szCs w:val="24"/>
        </w:rPr>
        <w:t>rank, NIH funding</w:t>
      </w:r>
      <w:r w:rsidR="00556F66">
        <w:rPr>
          <w:sz w:val="24"/>
          <w:szCs w:val="24"/>
        </w:rPr>
        <w:t>, and training-related publication</w:t>
      </w:r>
      <w:r>
        <w:rPr>
          <w:sz w:val="24"/>
          <w:szCs w:val="24"/>
        </w:rPr>
        <w:t xml:space="preserve"> will be sought as is feasible.</w:t>
      </w:r>
    </w:p>
    <w:p w:rsidR="00046D71" w:rsidRDefault="00046D71" w:rsidP="00046D71">
      <w:pPr>
        <w:rPr>
          <w:sz w:val="24"/>
          <w:szCs w:val="24"/>
        </w:rPr>
      </w:pPr>
      <w:bookmarkStart w:id="0" w:name="_GoBack"/>
    </w:p>
    <w:bookmarkEnd w:id="0"/>
    <w:p w:rsidR="00046D71" w:rsidRDefault="00046D71" w:rsidP="00046D71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Acknowledgement of CTSA Grant on Proposals Using T Team Services</w:t>
      </w:r>
    </w:p>
    <w:p w:rsidR="00046D71" w:rsidRPr="00046D71" w:rsidRDefault="00046D71" w:rsidP="00046D71">
      <w:r>
        <w:rPr>
          <w:sz w:val="24"/>
          <w:szCs w:val="24"/>
        </w:rPr>
        <w:t xml:space="preserve">Proposals (and occasionally publications) which use T Team Services should acknowledge the UF Clinical and Translational Science Award’s Translational Workforce </w:t>
      </w:r>
      <w:r w:rsidR="00556F66">
        <w:rPr>
          <w:sz w:val="24"/>
          <w:szCs w:val="24"/>
        </w:rPr>
        <w:t>D</w:t>
      </w:r>
      <w:r>
        <w:rPr>
          <w:sz w:val="24"/>
          <w:szCs w:val="24"/>
        </w:rPr>
        <w:t>evelopment Program for th</w:t>
      </w:r>
      <w:r w:rsidR="00556F66">
        <w:rPr>
          <w:sz w:val="24"/>
          <w:szCs w:val="24"/>
        </w:rPr>
        <w:t>e</w:t>
      </w:r>
      <w:r>
        <w:rPr>
          <w:sz w:val="24"/>
          <w:szCs w:val="24"/>
        </w:rPr>
        <w:t xml:space="preserve"> support of the application or publication (Grant #</w:t>
      </w:r>
      <w:r w:rsidR="00556F66" w:rsidRPr="00556F66">
        <w:rPr>
          <w:sz w:val="24"/>
          <w:szCs w:val="24"/>
        </w:rPr>
        <w:t xml:space="preserve"> UL1TR001427</w:t>
      </w:r>
      <w:r>
        <w:t>).</w:t>
      </w:r>
    </w:p>
    <w:p w:rsidR="00046D71" w:rsidRPr="00046D71" w:rsidRDefault="00046D71" w:rsidP="00046D71">
      <w:pPr>
        <w:rPr>
          <w:sz w:val="24"/>
          <w:szCs w:val="24"/>
        </w:rPr>
      </w:pPr>
    </w:p>
    <w:sectPr w:rsidR="00046D71" w:rsidRPr="0004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71"/>
    <w:rsid w:val="00046D71"/>
    <w:rsid w:val="000960A7"/>
    <w:rsid w:val="00556F66"/>
    <w:rsid w:val="005C6023"/>
    <w:rsid w:val="00DB7868"/>
    <w:rsid w:val="00D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98676-9538-48BD-A43E-391A87C1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Trapani,Melody</dc:creator>
  <cp:keywords/>
  <dc:description/>
  <cp:lastModifiedBy>Gardner,Susan E</cp:lastModifiedBy>
  <cp:revision>2</cp:revision>
  <dcterms:created xsi:type="dcterms:W3CDTF">2017-06-21T20:36:00Z</dcterms:created>
  <dcterms:modified xsi:type="dcterms:W3CDTF">2017-06-21T20:36:00Z</dcterms:modified>
</cp:coreProperties>
</file>